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BDB8" w14:textId="701E3D02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B4BE0">
        <w:rPr>
          <w:rFonts w:ascii="Calibri" w:hAnsi="Calibri" w:cs="Calibri"/>
          <w:color w:val="000000"/>
          <w:sz w:val="22"/>
          <w:szCs w:val="22"/>
        </w:rPr>
        <w:t xml:space="preserve">Thank you for showing interest in working at Avalon this summer.  We are interested in mature and responsible young adults to assist in </w:t>
      </w:r>
      <w:r w:rsidR="00173E3B">
        <w:rPr>
          <w:rFonts w:ascii="Calibri" w:hAnsi="Calibri" w:cs="Calibri"/>
          <w:color w:val="000000"/>
          <w:sz w:val="22"/>
          <w:szCs w:val="22"/>
        </w:rPr>
        <w:t>providing outstanding service to the members of ARA</w:t>
      </w:r>
      <w:r w:rsidRPr="005B4BE0">
        <w:rPr>
          <w:rFonts w:ascii="Calibri" w:hAnsi="Calibri" w:cs="Calibri"/>
          <w:color w:val="000000"/>
          <w:sz w:val="22"/>
          <w:szCs w:val="22"/>
        </w:rPr>
        <w:t>.  We will be hiring for the following positions:</w:t>
      </w:r>
    </w:p>
    <w:p w14:paraId="46AD584D" w14:textId="77777777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6"/>
          <w:szCs w:val="16"/>
        </w:rPr>
      </w:pPr>
    </w:p>
    <w:p w14:paraId="300020EE" w14:textId="7E7709DC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  <w:u w:val="single"/>
        </w:rPr>
        <w:t>Full-time Lifeguards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($15</w:t>
      </w:r>
      <w:r w:rsidR="00173E3B">
        <w:rPr>
          <w:rFonts w:ascii="Calibri" w:hAnsi="Calibri" w:cs="Calibri"/>
          <w:color w:val="222222"/>
          <w:sz w:val="22"/>
          <w:szCs w:val="22"/>
        </w:rPr>
        <w:t>.50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per hour)</w:t>
      </w:r>
    </w:p>
    <w:p w14:paraId="4B5BD6D1" w14:textId="5134E3B1" w:rsidR="007C3CBD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commit to </w:t>
      </w:r>
      <w:r w:rsidRPr="005B4BE0">
        <w:rPr>
          <w:rFonts w:ascii="Calibri" w:hAnsi="Calibri" w:cs="Calibri"/>
          <w:color w:val="000000"/>
          <w:sz w:val="22"/>
          <w:szCs w:val="22"/>
        </w:rPr>
        <w:t>20 - 25+ hours a week.</w:t>
      </w:r>
    </w:p>
    <w:p w14:paraId="12D63BE9" w14:textId="4C7A7C1B" w:rsidR="007C3CBD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be at a minimum of 15 years old. </w:t>
      </w:r>
    </w:p>
    <w:p w14:paraId="119E0213" w14:textId="7B0B91DE" w:rsidR="007C3CBD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have an updated American Red Cross Lifeguard Certification</w:t>
      </w:r>
      <w:r w:rsidR="00844682" w:rsidRPr="005B4BE0">
        <w:rPr>
          <w:rFonts w:ascii="Calibri" w:hAnsi="Calibri" w:cs="Calibri"/>
          <w:color w:val="222222"/>
          <w:sz w:val="22"/>
          <w:szCs w:val="22"/>
        </w:rPr>
        <w:t xml:space="preserve"> on file with ARA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p w14:paraId="30239F50" w14:textId="77777777" w:rsidR="005B4BE0" w:rsidRPr="005B4BE0" w:rsidRDefault="005B4BE0" w:rsidP="005B4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secure a Virginia Department of Labor Work Permit (ages 14 and 15 only).</w:t>
      </w:r>
    </w:p>
    <w:p w14:paraId="61A3927C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sz w:val="22"/>
          <w:szCs w:val="22"/>
        </w:rPr>
        <w:t>Once you complete the application you must email me</w:t>
      </w:r>
      <w:r w:rsidRPr="005B4BE0">
        <w:rPr>
          <w:rFonts w:ascii="Calibri" w:hAnsi="Calibri" w:cs="Calibri"/>
          <w:sz w:val="22"/>
          <w:szCs w:val="22"/>
        </w:rPr>
        <w:t xml:space="preserve"> (</w:t>
      </w:r>
      <w:hyperlink r:id="rId5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jronaldcox@gmail.com</w:t>
        </w:r>
      </w:hyperlink>
      <w:r w:rsidRPr="005B4BE0">
        <w:rPr>
          <w:rFonts w:ascii="Calibri" w:hAnsi="Calibri" w:cs="Calibri"/>
          <w:sz w:val="22"/>
          <w:szCs w:val="22"/>
        </w:rPr>
        <w:t xml:space="preserve">) your </w:t>
      </w:r>
      <w:r w:rsidRPr="005B4BE0">
        <w:rPr>
          <w:rFonts w:ascii="Calibri" w:hAnsi="Calibri" w:cs="Calibri"/>
          <w:sz w:val="22"/>
          <w:szCs w:val="22"/>
          <w:u w:val="single"/>
        </w:rPr>
        <w:t>Youth Identifier Code</w:t>
      </w:r>
      <w:r w:rsidRPr="005B4BE0">
        <w:rPr>
          <w:rFonts w:ascii="Calibri" w:hAnsi="Calibri" w:cs="Calibri"/>
          <w:sz w:val="22"/>
          <w:szCs w:val="22"/>
        </w:rPr>
        <w:t xml:space="preserve"> and </w:t>
      </w:r>
      <w:r w:rsidRPr="005B4BE0">
        <w:rPr>
          <w:rFonts w:ascii="Calibri" w:hAnsi="Calibri" w:cs="Calibri"/>
          <w:sz w:val="22"/>
          <w:szCs w:val="22"/>
          <w:u w:val="single"/>
        </w:rPr>
        <w:t>Birthdate</w:t>
      </w:r>
      <w:r w:rsidRPr="005B4BE0">
        <w:rPr>
          <w:rFonts w:ascii="Calibri" w:hAnsi="Calibri" w:cs="Calibri"/>
          <w:sz w:val="22"/>
          <w:szCs w:val="22"/>
        </w:rPr>
        <w:t>. We cannot hire you until this process is completed.</w:t>
      </w:r>
    </w:p>
    <w:p w14:paraId="5B377CE5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sz w:val="22"/>
          <w:szCs w:val="22"/>
        </w:rPr>
        <w:t xml:space="preserve">Go to this site to register: </w:t>
      </w:r>
      <w:hyperlink r:id="rId6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https://vaeecs.doli.virginia.gov/vaeecs/</w:t>
        </w:r>
      </w:hyperlink>
    </w:p>
    <w:p w14:paraId="0140DB24" w14:textId="6336327A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color w:val="222222"/>
          <w:sz w:val="22"/>
          <w:szCs w:val="22"/>
        </w:rPr>
        <w:t>It is not necessary to fill out another work permit if you filled one out for ARA in a previous season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p w14:paraId="2D20DA00" w14:textId="77777777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6"/>
          <w:szCs w:val="16"/>
        </w:rPr>
      </w:pPr>
    </w:p>
    <w:p w14:paraId="29E84A04" w14:textId="32595ED1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  <w:u w:val="single"/>
        </w:rPr>
        <w:t>Full-time Snack Bar/Gate Guard with a Lifeguard Certification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($1</w:t>
      </w:r>
      <w:r w:rsidR="00173E3B">
        <w:rPr>
          <w:rFonts w:ascii="Calibri" w:hAnsi="Calibri" w:cs="Calibri"/>
          <w:color w:val="222222"/>
          <w:sz w:val="22"/>
          <w:szCs w:val="22"/>
        </w:rPr>
        <w:t>4</w:t>
      </w:r>
      <w:r w:rsidRPr="005B4BE0">
        <w:rPr>
          <w:rFonts w:ascii="Calibri" w:hAnsi="Calibri" w:cs="Calibri"/>
          <w:color w:val="222222"/>
          <w:sz w:val="22"/>
          <w:szCs w:val="22"/>
        </w:rPr>
        <w:t>.00 per hour)</w:t>
      </w:r>
    </w:p>
    <w:p w14:paraId="63E97AA5" w14:textId="72AC5747" w:rsidR="007C3CBD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</w:t>
      </w:r>
      <w:r w:rsidRPr="005B4BE0">
        <w:rPr>
          <w:rFonts w:ascii="Calibri" w:hAnsi="Calibri" w:cs="Calibri"/>
          <w:color w:val="000000"/>
          <w:sz w:val="22"/>
          <w:szCs w:val="22"/>
        </w:rPr>
        <w:t>commit to 15-20+ hours a week.</w:t>
      </w:r>
    </w:p>
    <w:p w14:paraId="5C2E6277" w14:textId="50826BCD" w:rsidR="00844682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000000"/>
          <w:sz w:val="22"/>
          <w:szCs w:val="22"/>
        </w:rPr>
        <w:t>Must be willing to serve as an ARA substitute Lifeguard when needed</w:t>
      </w:r>
      <w:r w:rsidR="00844682" w:rsidRPr="005B4BE0">
        <w:rPr>
          <w:rFonts w:ascii="Calibri" w:hAnsi="Calibri" w:cs="Calibri"/>
          <w:color w:val="000000"/>
          <w:sz w:val="22"/>
          <w:szCs w:val="22"/>
        </w:rPr>
        <w:t xml:space="preserve"> (will be paid $1</w:t>
      </w:r>
      <w:r w:rsidR="00173E3B">
        <w:rPr>
          <w:rFonts w:ascii="Calibri" w:hAnsi="Calibri" w:cs="Calibri"/>
          <w:color w:val="000000"/>
          <w:sz w:val="22"/>
          <w:szCs w:val="22"/>
        </w:rPr>
        <w:t>5.0</w:t>
      </w:r>
      <w:r w:rsidR="00844682" w:rsidRPr="005B4BE0">
        <w:rPr>
          <w:rFonts w:ascii="Calibri" w:hAnsi="Calibri" w:cs="Calibri"/>
          <w:color w:val="000000"/>
          <w:sz w:val="22"/>
          <w:szCs w:val="22"/>
        </w:rPr>
        <w:t>0 when lifeguarding)</w:t>
      </w:r>
      <w:r w:rsidRPr="005B4BE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FD1F910" w14:textId="21785DE8" w:rsidR="007C3CBD" w:rsidRPr="005B4BE0" w:rsidRDefault="007C3CBD" w:rsidP="007C3C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000000"/>
          <w:sz w:val="22"/>
          <w:szCs w:val="22"/>
        </w:rPr>
        <w:t xml:space="preserve">If they prove themselves to be quality and reliable </w:t>
      </w:r>
      <w:r w:rsidR="00844682" w:rsidRPr="005B4BE0">
        <w:rPr>
          <w:rFonts w:ascii="Calibri" w:hAnsi="Calibri" w:cs="Calibri"/>
          <w:color w:val="000000"/>
          <w:sz w:val="22"/>
          <w:szCs w:val="22"/>
        </w:rPr>
        <w:t>lifeguards, they will be on track for future full-time lifeguard status when positions open.</w:t>
      </w:r>
    </w:p>
    <w:p w14:paraId="35ADFB0E" w14:textId="77777777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be at a minimum of 15 years old. </w:t>
      </w:r>
    </w:p>
    <w:p w14:paraId="0F2D994A" w14:textId="46210A01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have an updated American Red Cross Lifeguard Certification on file with ARA.</w:t>
      </w:r>
    </w:p>
    <w:p w14:paraId="22F2BBCB" w14:textId="77777777" w:rsidR="005B4BE0" w:rsidRPr="005B4BE0" w:rsidRDefault="005B4BE0" w:rsidP="005B4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secure a Virginia Department of Labor Work Permit (ages 14 and 15 only).</w:t>
      </w:r>
    </w:p>
    <w:p w14:paraId="551B2DFE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sz w:val="22"/>
          <w:szCs w:val="22"/>
        </w:rPr>
        <w:t>Once you complete the application you must email me</w:t>
      </w:r>
      <w:r w:rsidRPr="005B4BE0">
        <w:rPr>
          <w:rFonts w:ascii="Calibri" w:hAnsi="Calibri" w:cs="Calibri"/>
          <w:sz w:val="22"/>
          <w:szCs w:val="22"/>
        </w:rPr>
        <w:t xml:space="preserve"> (</w:t>
      </w:r>
      <w:hyperlink r:id="rId7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jronaldcox@gmail.com</w:t>
        </w:r>
      </w:hyperlink>
      <w:r w:rsidRPr="005B4BE0">
        <w:rPr>
          <w:rFonts w:ascii="Calibri" w:hAnsi="Calibri" w:cs="Calibri"/>
          <w:sz w:val="22"/>
          <w:szCs w:val="22"/>
        </w:rPr>
        <w:t xml:space="preserve">) your </w:t>
      </w:r>
      <w:r w:rsidRPr="005B4BE0">
        <w:rPr>
          <w:rFonts w:ascii="Calibri" w:hAnsi="Calibri" w:cs="Calibri"/>
          <w:sz w:val="22"/>
          <w:szCs w:val="22"/>
          <w:u w:val="single"/>
        </w:rPr>
        <w:t>Youth Identifier Code</w:t>
      </w:r>
      <w:r w:rsidRPr="005B4BE0">
        <w:rPr>
          <w:rFonts w:ascii="Calibri" w:hAnsi="Calibri" w:cs="Calibri"/>
          <w:sz w:val="22"/>
          <w:szCs w:val="22"/>
        </w:rPr>
        <w:t xml:space="preserve"> and </w:t>
      </w:r>
      <w:r w:rsidRPr="005B4BE0">
        <w:rPr>
          <w:rFonts w:ascii="Calibri" w:hAnsi="Calibri" w:cs="Calibri"/>
          <w:sz w:val="22"/>
          <w:szCs w:val="22"/>
          <w:u w:val="single"/>
        </w:rPr>
        <w:t>Birthdate</w:t>
      </w:r>
      <w:r w:rsidRPr="005B4BE0">
        <w:rPr>
          <w:rFonts w:ascii="Calibri" w:hAnsi="Calibri" w:cs="Calibri"/>
          <w:sz w:val="22"/>
          <w:szCs w:val="22"/>
        </w:rPr>
        <w:t>. We cannot hire you until this process is completed.</w:t>
      </w:r>
    </w:p>
    <w:p w14:paraId="0EC03B8C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sz w:val="22"/>
          <w:szCs w:val="22"/>
        </w:rPr>
        <w:t xml:space="preserve">Go to this site to register: </w:t>
      </w:r>
      <w:hyperlink r:id="rId8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https://vaeecs.doli.virginia.gov/vaeecs/</w:t>
        </w:r>
      </w:hyperlink>
    </w:p>
    <w:p w14:paraId="18F5A61F" w14:textId="2FA49F74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color w:val="222222"/>
          <w:sz w:val="22"/>
          <w:szCs w:val="22"/>
        </w:rPr>
        <w:t>It is not necessary to fill out another work permit if you filled one out for ARA in a previous season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p w14:paraId="46ECB8E4" w14:textId="77777777" w:rsidR="00844682" w:rsidRPr="005B4BE0" w:rsidRDefault="00844682" w:rsidP="008446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6"/>
          <w:szCs w:val="16"/>
        </w:rPr>
      </w:pPr>
    </w:p>
    <w:p w14:paraId="6568C55E" w14:textId="49184F45" w:rsidR="00844682" w:rsidRPr="005B4BE0" w:rsidRDefault="00844682" w:rsidP="008446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  <w:u w:val="single"/>
        </w:rPr>
        <w:t>Full-time Snack Bar/Gate Guard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($</w:t>
      </w:r>
      <w:r w:rsidR="00173E3B">
        <w:rPr>
          <w:rFonts w:ascii="Calibri" w:hAnsi="Calibri" w:cs="Calibri"/>
          <w:color w:val="222222"/>
          <w:sz w:val="22"/>
          <w:szCs w:val="22"/>
        </w:rPr>
        <w:t>12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  <w:r w:rsidR="00173E3B">
        <w:rPr>
          <w:rFonts w:ascii="Calibri" w:hAnsi="Calibri" w:cs="Calibri"/>
          <w:color w:val="222222"/>
          <w:sz w:val="22"/>
          <w:szCs w:val="22"/>
        </w:rPr>
        <w:t>5</w:t>
      </w:r>
      <w:r w:rsidRPr="005B4BE0">
        <w:rPr>
          <w:rFonts w:ascii="Calibri" w:hAnsi="Calibri" w:cs="Calibri"/>
          <w:color w:val="222222"/>
          <w:sz w:val="22"/>
          <w:szCs w:val="22"/>
        </w:rPr>
        <w:t>0 per hour)</w:t>
      </w:r>
    </w:p>
    <w:p w14:paraId="7BD30D58" w14:textId="7DC06FF7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</w:t>
      </w:r>
      <w:r w:rsidRPr="005B4BE0">
        <w:rPr>
          <w:rFonts w:ascii="Calibri" w:hAnsi="Calibri" w:cs="Calibri"/>
          <w:color w:val="000000"/>
          <w:sz w:val="22"/>
          <w:szCs w:val="22"/>
        </w:rPr>
        <w:t>commit to 15-20+ hours a week.</w:t>
      </w:r>
    </w:p>
    <w:p w14:paraId="10EE66CA" w14:textId="5F6632F7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be at a minimum of 14 years old.</w:t>
      </w:r>
    </w:p>
    <w:p w14:paraId="0A6B657A" w14:textId="77777777" w:rsidR="005B4BE0" w:rsidRPr="005B4BE0" w:rsidRDefault="005B4BE0" w:rsidP="005B4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secure a Virginia Department of Labor Work Permit (ages 14 and 15 only).</w:t>
      </w:r>
    </w:p>
    <w:p w14:paraId="55209EDC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sz w:val="22"/>
          <w:szCs w:val="22"/>
        </w:rPr>
        <w:t>Once you complete the application you must email me</w:t>
      </w:r>
      <w:r w:rsidRPr="005B4BE0">
        <w:rPr>
          <w:rFonts w:ascii="Calibri" w:hAnsi="Calibri" w:cs="Calibri"/>
          <w:sz w:val="22"/>
          <w:szCs w:val="22"/>
        </w:rPr>
        <w:t xml:space="preserve"> (</w:t>
      </w:r>
      <w:hyperlink r:id="rId9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jronaldcox@gmail.com</w:t>
        </w:r>
      </w:hyperlink>
      <w:r w:rsidRPr="005B4BE0">
        <w:rPr>
          <w:rFonts w:ascii="Calibri" w:hAnsi="Calibri" w:cs="Calibri"/>
          <w:sz w:val="22"/>
          <w:szCs w:val="22"/>
        </w:rPr>
        <w:t xml:space="preserve">) your </w:t>
      </w:r>
      <w:r w:rsidRPr="005B4BE0">
        <w:rPr>
          <w:rFonts w:ascii="Calibri" w:hAnsi="Calibri" w:cs="Calibri"/>
          <w:sz w:val="22"/>
          <w:szCs w:val="22"/>
          <w:u w:val="single"/>
        </w:rPr>
        <w:t>Youth Identifier Code</w:t>
      </w:r>
      <w:r w:rsidRPr="005B4BE0">
        <w:rPr>
          <w:rFonts w:ascii="Calibri" w:hAnsi="Calibri" w:cs="Calibri"/>
          <w:sz w:val="22"/>
          <w:szCs w:val="22"/>
        </w:rPr>
        <w:t xml:space="preserve"> and </w:t>
      </w:r>
      <w:r w:rsidRPr="005B4BE0">
        <w:rPr>
          <w:rFonts w:ascii="Calibri" w:hAnsi="Calibri" w:cs="Calibri"/>
          <w:sz w:val="22"/>
          <w:szCs w:val="22"/>
          <w:u w:val="single"/>
        </w:rPr>
        <w:t>Birthdate</w:t>
      </w:r>
      <w:r w:rsidRPr="005B4BE0">
        <w:rPr>
          <w:rFonts w:ascii="Calibri" w:hAnsi="Calibri" w:cs="Calibri"/>
          <w:sz w:val="22"/>
          <w:szCs w:val="22"/>
        </w:rPr>
        <w:t>. We cannot hire you until this process is completed.</w:t>
      </w:r>
    </w:p>
    <w:p w14:paraId="5F7B37D6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sz w:val="22"/>
          <w:szCs w:val="22"/>
        </w:rPr>
        <w:t xml:space="preserve">Go to this site to register: </w:t>
      </w:r>
      <w:hyperlink r:id="rId10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https://vaeecs.doli.virginia.gov/vaeecs/</w:t>
        </w:r>
      </w:hyperlink>
    </w:p>
    <w:p w14:paraId="5FCB0428" w14:textId="09C303AE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color w:val="222222"/>
          <w:sz w:val="22"/>
          <w:szCs w:val="22"/>
        </w:rPr>
        <w:t>It is not necessary to fill out another work permit if you filled one out for ARA in a previous season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p w14:paraId="100F05D8" w14:textId="77777777" w:rsidR="00844682" w:rsidRPr="005B4BE0" w:rsidRDefault="00844682" w:rsidP="008446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6"/>
          <w:szCs w:val="16"/>
        </w:rPr>
      </w:pPr>
    </w:p>
    <w:p w14:paraId="07E90706" w14:textId="3DC68149" w:rsidR="00844682" w:rsidRPr="005B4BE0" w:rsidRDefault="00844682" w:rsidP="008446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  <w:u w:val="single"/>
        </w:rPr>
        <w:t>Part-time Lifeguard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($1</w:t>
      </w:r>
      <w:r w:rsidR="00173E3B">
        <w:rPr>
          <w:rFonts w:ascii="Calibri" w:hAnsi="Calibri" w:cs="Calibri"/>
          <w:color w:val="222222"/>
          <w:sz w:val="22"/>
          <w:szCs w:val="22"/>
        </w:rPr>
        <w:t>5.00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per hour)</w:t>
      </w:r>
    </w:p>
    <w:p w14:paraId="11BF221C" w14:textId="0597FCB2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</w:t>
      </w:r>
      <w:r w:rsidR="00B7603B" w:rsidRPr="005B4BE0">
        <w:rPr>
          <w:rFonts w:ascii="Calibri" w:hAnsi="Calibri" w:cs="Calibri"/>
          <w:color w:val="000000"/>
          <w:sz w:val="22"/>
          <w:szCs w:val="22"/>
        </w:rPr>
        <w:t>be willing to be on-call and serve as a lifeguard if available.</w:t>
      </w:r>
    </w:p>
    <w:p w14:paraId="64692AD9" w14:textId="14BB4E77" w:rsidR="00B7603B" w:rsidRPr="005B4BE0" w:rsidRDefault="00B7603B" w:rsidP="00B760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have an updated American Red Cross Lifeguard Certification on file with ARA.</w:t>
      </w:r>
    </w:p>
    <w:p w14:paraId="29E18C10" w14:textId="6ACA38B5" w:rsidR="00844682" w:rsidRPr="005B4BE0" w:rsidRDefault="00844682" w:rsidP="008446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be at a minimum of 15 years old.</w:t>
      </w:r>
    </w:p>
    <w:p w14:paraId="303B2E0F" w14:textId="2073CCA1" w:rsidR="005B4BE0" w:rsidRPr="005B4BE0" w:rsidRDefault="005B4BE0" w:rsidP="005B4BE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secure a Virginia Department of Labor Work Permit (ages 15 only).</w:t>
      </w:r>
    </w:p>
    <w:p w14:paraId="6962C386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sz w:val="22"/>
          <w:szCs w:val="22"/>
        </w:rPr>
        <w:t>Once you complete the application you must email me</w:t>
      </w:r>
      <w:r w:rsidRPr="005B4BE0">
        <w:rPr>
          <w:rFonts w:ascii="Calibri" w:hAnsi="Calibri" w:cs="Calibri"/>
          <w:sz w:val="22"/>
          <w:szCs w:val="22"/>
        </w:rPr>
        <w:t xml:space="preserve"> (</w:t>
      </w:r>
      <w:hyperlink r:id="rId11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jronaldcox@gmail.com</w:t>
        </w:r>
      </w:hyperlink>
      <w:r w:rsidRPr="005B4BE0">
        <w:rPr>
          <w:rFonts w:ascii="Calibri" w:hAnsi="Calibri" w:cs="Calibri"/>
          <w:sz w:val="22"/>
          <w:szCs w:val="22"/>
        </w:rPr>
        <w:t xml:space="preserve">) your </w:t>
      </w:r>
      <w:r w:rsidRPr="005B4BE0">
        <w:rPr>
          <w:rFonts w:ascii="Calibri" w:hAnsi="Calibri" w:cs="Calibri"/>
          <w:sz w:val="22"/>
          <w:szCs w:val="22"/>
          <w:u w:val="single"/>
        </w:rPr>
        <w:t>Youth Identifier Code</w:t>
      </w:r>
      <w:r w:rsidRPr="005B4BE0">
        <w:rPr>
          <w:rFonts w:ascii="Calibri" w:hAnsi="Calibri" w:cs="Calibri"/>
          <w:sz w:val="22"/>
          <w:szCs w:val="22"/>
        </w:rPr>
        <w:t xml:space="preserve"> and </w:t>
      </w:r>
      <w:r w:rsidRPr="005B4BE0">
        <w:rPr>
          <w:rFonts w:ascii="Calibri" w:hAnsi="Calibri" w:cs="Calibri"/>
          <w:sz w:val="22"/>
          <w:szCs w:val="22"/>
          <w:u w:val="single"/>
        </w:rPr>
        <w:t>Birthdate</w:t>
      </w:r>
      <w:r w:rsidRPr="005B4BE0">
        <w:rPr>
          <w:rFonts w:ascii="Calibri" w:hAnsi="Calibri" w:cs="Calibri"/>
          <w:sz w:val="22"/>
          <w:szCs w:val="22"/>
        </w:rPr>
        <w:t>. We cannot hire you until this process is completed.</w:t>
      </w:r>
    </w:p>
    <w:p w14:paraId="0CF3CFDD" w14:textId="77777777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sz w:val="22"/>
          <w:szCs w:val="22"/>
        </w:rPr>
        <w:t xml:space="preserve">Go to this site to register: </w:t>
      </w:r>
      <w:hyperlink r:id="rId12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https://vaeecs.doli.virginia.gov/vaeecs/</w:t>
        </w:r>
      </w:hyperlink>
    </w:p>
    <w:p w14:paraId="5965C4C9" w14:textId="2F518558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color w:val="222222"/>
          <w:sz w:val="22"/>
          <w:szCs w:val="22"/>
        </w:rPr>
        <w:t>It is not necessary to fill out another work permit if you filled one out for ARA in a previous season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p w14:paraId="72D29E62" w14:textId="77777777" w:rsidR="007C3CBD" w:rsidRPr="005B4BE0" w:rsidRDefault="007C3CBD" w:rsidP="007C3C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6"/>
          <w:szCs w:val="16"/>
        </w:rPr>
      </w:pPr>
    </w:p>
    <w:p w14:paraId="72073A73" w14:textId="65CECD7B" w:rsidR="00B7603B" w:rsidRPr="005B4BE0" w:rsidRDefault="00B7603B" w:rsidP="00B7603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  <w:u w:val="single"/>
        </w:rPr>
        <w:t>Part-time Snack Bar/Gate Guard</w:t>
      </w:r>
      <w:r w:rsidRPr="005B4BE0">
        <w:rPr>
          <w:rFonts w:ascii="Calibri" w:hAnsi="Calibri" w:cs="Calibri"/>
          <w:color w:val="222222"/>
          <w:sz w:val="22"/>
          <w:szCs w:val="22"/>
        </w:rPr>
        <w:t xml:space="preserve"> ($</w:t>
      </w:r>
      <w:r w:rsidR="00173E3B">
        <w:rPr>
          <w:rFonts w:ascii="Calibri" w:hAnsi="Calibri" w:cs="Calibri"/>
          <w:color w:val="222222"/>
          <w:sz w:val="22"/>
          <w:szCs w:val="22"/>
        </w:rPr>
        <w:t>10</w:t>
      </w:r>
      <w:r w:rsidRPr="005B4BE0">
        <w:rPr>
          <w:rFonts w:ascii="Calibri" w:hAnsi="Calibri" w:cs="Calibri"/>
          <w:color w:val="222222"/>
          <w:sz w:val="22"/>
          <w:szCs w:val="22"/>
        </w:rPr>
        <w:t>.00 per hour)</w:t>
      </w:r>
    </w:p>
    <w:p w14:paraId="1A5A3AF3" w14:textId="446C0F65" w:rsidR="00B7603B" w:rsidRPr="005B4BE0" w:rsidRDefault="00B7603B" w:rsidP="00B760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 xml:space="preserve">Must </w:t>
      </w:r>
      <w:r w:rsidRPr="005B4BE0">
        <w:rPr>
          <w:rFonts w:ascii="Calibri" w:hAnsi="Calibri" w:cs="Calibri"/>
          <w:color w:val="000000"/>
          <w:sz w:val="22"/>
          <w:szCs w:val="22"/>
        </w:rPr>
        <w:t>be willing to be on-call and serve in the snack bar or as a gate guard if available.</w:t>
      </w:r>
    </w:p>
    <w:p w14:paraId="5DB8E597" w14:textId="6AFC0FFE" w:rsidR="00B7603B" w:rsidRPr="005B4BE0" w:rsidRDefault="00B7603B" w:rsidP="00B760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be at a minimum of 14 years old.</w:t>
      </w:r>
    </w:p>
    <w:p w14:paraId="57E73E00" w14:textId="02C63811" w:rsidR="00B7603B" w:rsidRPr="005B4BE0" w:rsidRDefault="00B7603B" w:rsidP="00B760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color w:val="222222"/>
          <w:sz w:val="22"/>
          <w:szCs w:val="22"/>
        </w:rPr>
        <w:t>Must secure a Virginia Department of Labor Work Permit (ages 14 and 15 only).</w:t>
      </w:r>
    </w:p>
    <w:p w14:paraId="15B69297" w14:textId="6D5AAE03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sz w:val="22"/>
          <w:szCs w:val="22"/>
        </w:rPr>
        <w:t>Once you complete the application you must email me</w:t>
      </w:r>
      <w:r w:rsidRPr="005B4BE0">
        <w:rPr>
          <w:rFonts w:ascii="Calibri" w:hAnsi="Calibri" w:cs="Calibri"/>
          <w:sz w:val="22"/>
          <w:szCs w:val="22"/>
        </w:rPr>
        <w:t xml:space="preserve"> (</w:t>
      </w:r>
      <w:hyperlink r:id="rId13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jronaldcox@gmail.com</w:t>
        </w:r>
      </w:hyperlink>
      <w:r w:rsidRPr="005B4BE0">
        <w:rPr>
          <w:rFonts w:ascii="Calibri" w:hAnsi="Calibri" w:cs="Calibri"/>
          <w:sz w:val="22"/>
          <w:szCs w:val="22"/>
        </w:rPr>
        <w:t xml:space="preserve">) your </w:t>
      </w:r>
      <w:r w:rsidRPr="005B4BE0">
        <w:rPr>
          <w:rFonts w:ascii="Calibri" w:hAnsi="Calibri" w:cs="Calibri"/>
          <w:sz w:val="22"/>
          <w:szCs w:val="22"/>
          <w:u w:val="single"/>
        </w:rPr>
        <w:t>Youth Identifier Code</w:t>
      </w:r>
      <w:r w:rsidRPr="005B4BE0">
        <w:rPr>
          <w:rFonts w:ascii="Calibri" w:hAnsi="Calibri" w:cs="Calibri"/>
          <w:sz w:val="22"/>
          <w:szCs w:val="22"/>
        </w:rPr>
        <w:t xml:space="preserve"> and </w:t>
      </w:r>
      <w:r w:rsidRPr="005B4BE0">
        <w:rPr>
          <w:rFonts w:ascii="Calibri" w:hAnsi="Calibri" w:cs="Calibri"/>
          <w:sz w:val="22"/>
          <w:szCs w:val="22"/>
          <w:u w:val="single"/>
        </w:rPr>
        <w:t>Birthdate</w:t>
      </w:r>
      <w:r w:rsidRPr="005B4BE0">
        <w:rPr>
          <w:rFonts w:ascii="Calibri" w:hAnsi="Calibri" w:cs="Calibri"/>
          <w:sz w:val="22"/>
          <w:szCs w:val="22"/>
        </w:rPr>
        <w:t>. We cannot hire you until this process is completed.</w:t>
      </w:r>
    </w:p>
    <w:p w14:paraId="344D2E36" w14:textId="289C0791" w:rsidR="005B4BE0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sz w:val="22"/>
          <w:szCs w:val="22"/>
        </w:rPr>
        <w:t xml:space="preserve">Go to this site to register: </w:t>
      </w:r>
      <w:hyperlink r:id="rId14" w:history="1">
        <w:r w:rsidRPr="005B4BE0">
          <w:rPr>
            <w:rStyle w:val="Hyperlink"/>
            <w:rFonts w:ascii="Calibri" w:hAnsi="Calibri" w:cs="Calibri"/>
            <w:sz w:val="22"/>
            <w:szCs w:val="22"/>
          </w:rPr>
          <w:t>https://vaeecs.doli.virginia.gov/vaeecs/</w:t>
        </w:r>
      </w:hyperlink>
    </w:p>
    <w:p w14:paraId="7989F031" w14:textId="32DE7165" w:rsidR="007C3CBD" w:rsidRPr="005B4BE0" w:rsidRDefault="005B4BE0" w:rsidP="005B4BE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5B4BE0">
        <w:rPr>
          <w:rFonts w:ascii="Calibri" w:hAnsi="Calibri" w:cs="Calibri"/>
          <w:b/>
          <w:bCs/>
          <w:color w:val="222222"/>
          <w:sz w:val="22"/>
          <w:szCs w:val="22"/>
        </w:rPr>
        <w:t>It is not necessary to fill out another work permit if you filled one out for ARA in a previous season</w:t>
      </w:r>
      <w:r w:rsidRPr="005B4BE0">
        <w:rPr>
          <w:rFonts w:ascii="Calibri" w:hAnsi="Calibri" w:cs="Calibri"/>
          <w:color w:val="222222"/>
          <w:sz w:val="22"/>
          <w:szCs w:val="22"/>
        </w:rPr>
        <w:t>.</w:t>
      </w:r>
    </w:p>
    <w:sectPr w:rsidR="007C3CBD" w:rsidRPr="005B4BE0" w:rsidSect="007C3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3C8E"/>
    <w:multiLevelType w:val="hybridMultilevel"/>
    <w:tmpl w:val="A73C3956"/>
    <w:lvl w:ilvl="0" w:tplc="E854A4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5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BD"/>
    <w:rsid w:val="00173E3B"/>
    <w:rsid w:val="005B4BE0"/>
    <w:rsid w:val="007C3CBD"/>
    <w:rsid w:val="00844682"/>
    <w:rsid w:val="00AD3388"/>
    <w:rsid w:val="00B7603B"/>
    <w:rsid w:val="00D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8883"/>
  <w15:chartTrackingRefBased/>
  <w15:docId w15:val="{D0C0E19D-701C-45AA-88CC-C0B70CF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C3C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eecs.doli.virginia.gov/vaeecs/" TargetMode="External"/><Relationship Id="rId13" Type="http://schemas.openxmlformats.org/officeDocument/2006/relationships/hyperlink" Target="mailto:jronaldco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onaldcox@gmail.com" TargetMode="External"/><Relationship Id="rId12" Type="http://schemas.openxmlformats.org/officeDocument/2006/relationships/hyperlink" Target="https://vaeecs.doli.virginia.gov/vaee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eecs.doli.virginia.gov/vaeecs/" TargetMode="External"/><Relationship Id="rId11" Type="http://schemas.openxmlformats.org/officeDocument/2006/relationships/hyperlink" Target="mailto:jronaldcox@gmail.com" TargetMode="External"/><Relationship Id="rId5" Type="http://schemas.openxmlformats.org/officeDocument/2006/relationships/hyperlink" Target="mailto:jronaldcox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aeecs.doli.virginia.gov/vaee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onaldcox@gmail.com" TargetMode="External"/><Relationship Id="rId14" Type="http://schemas.openxmlformats.org/officeDocument/2006/relationships/hyperlink" Target="https://vaeecs.doli.virginia.gov/vaee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Cox</dc:creator>
  <cp:keywords/>
  <dc:description/>
  <cp:lastModifiedBy>Ronnie Cox</cp:lastModifiedBy>
  <cp:revision>2</cp:revision>
  <dcterms:created xsi:type="dcterms:W3CDTF">2025-01-23T16:40:00Z</dcterms:created>
  <dcterms:modified xsi:type="dcterms:W3CDTF">2025-01-23T16:40:00Z</dcterms:modified>
</cp:coreProperties>
</file>